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object w:dxaOrig="2808" w:dyaOrig="3420">
          <v:rect xmlns:o="urn:schemas-microsoft-com:office:office" xmlns:v="urn:schemas-microsoft-com:vml" id="rectole0000000000" style="width:140.400000pt;height:17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Lake Parker Association is again organizing for Green Up Day on May 2nd, 2015.   Join your neighbors and friends in a tradition that has lasted over 40 years in Vermont. Let’s all help beautify Vermont by picking up litter on the roads around Lake Parker.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When: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 Saturday May 2,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7030A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8"/>
          <w:shd w:fill="auto" w:val="clear"/>
        </w:rPr>
        <w:t xml:space="preserve">What Time:</w:t>
      </w:r>
      <w:r>
        <w:rPr>
          <w:rFonts w:ascii="Calibri" w:hAnsi="Calibri" w:cs="Calibri" w:eastAsia="Calibri"/>
          <w:color w:val="7030A0"/>
          <w:spacing w:val="0"/>
          <w:position w:val="0"/>
          <w:sz w:val="28"/>
          <w:shd w:fill="auto" w:val="clear"/>
        </w:rPr>
        <w:t xml:space="preserve"> Check in between 9:30-10am.  We will have coffee and a snack to enjoy before you get your hands dirty!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99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9900"/>
          <w:spacing w:val="0"/>
          <w:position w:val="0"/>
          <w:sz w:val="28"/>
          <w:shd w:fill="auto" w:val="clear"/>
        </w:rPr>
        <w:t xml:space="preserve">Where:</w:t>
      </w:r>
      <w:r>
        <w:rPr>
          <w:rFonts w:ascii="Calibri" w:hAnsi="Calibri" w:cs="Calibri" w:eastAsia="Calibri"/>
          <w:color w:val="009900"/>
          <w:spacing w:val="0"/>
          <w:position w:val="0"/>
          <w:sz w:val="28"/>
          <w:shd w:fill="auto" w:val="clear"/>
        </w:rPr>
        <w:t xml:space="preserve"> Art &amp; Sue Greenbaum’s at 678 Parker Rd (camp #99) to pick up special Green Up Day bags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What to bring: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Just dress comfortably, good shoes and work gloves.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-1440" w:left="-8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Questions? Call Joe Little at 802-380-0295 </w:t>
      </w:r>
    </w:p>
    <w:p>
      <w:pPr>
        <w:spacing w:before="0" w:after="200" w:line="240"/>
        <w:ind w:right="-1440" w:left="-8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-1440" w:left="-8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